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6639"/>
      </w:tblGrid>
      <w:tr w:rsidR="00E859D2" w:rsidRPr="00E859D2" w:rsidTr="00763927">
        <w:trPr>
          <w:trHeight w:val="1521"/>
        </w:trPr>
        <w:tc>
          <w:tcPr>
            <w:tcW w:w="10620" w:type="dxa"/>
            <w:gridSpan w:val="2"/>
          </w:tcPr>
          <w:p w:rsidR="00E859D2" w:rsidRPr="00E859D2" w:rsidRDefault="00E859D2" w:rsidP="00763927">
            <w:pPr>
              <w:spacing w:before="120" w:after="120"/>
              <w:jc w:val="center"/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</w:pPr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Bu formda vermiş olduğunuz bilgiler sertifikasyon bölümüne direkt olarak iletilmektedir. Başvuru formunda verilen hatalı bilgiler belgenizin yanlış hazırlanmasına neden olabilir. Verilen bilgilerin hatalı ve/veya eksikliğinden yaşanacak yükümlülükler firmamız sorumluluğunda değildir. Bilgilerin doğruluğundan emin olunuz ve onaylayınız.</w:t>
            </w:r>
          </w:p>
          <w:p w:rsidR="00E859D2" w:rsidRPr="00E859D2" w:rsidRDefault="00E859D2" w:rsidP="00763927">
            <w:pPr>
              <w:spacing w:before="120" w:after="120"/>
              <w:jc w:val="center"/>
              <w:rPr>
                <w:rFonts w:ascii="Microsoft Sans Serif" w:hAnsi="Microsoft Sans Serif" w:cs="Microsoft Sans Serif"/>
                <w:i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</w:t>
            </w:r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information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given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on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this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form is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transmitted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directly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to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section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certification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.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Incorrect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information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given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in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application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form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may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result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in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preparation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false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document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.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information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provided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is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incorrect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/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or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company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is not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responsible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for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lack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obligations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to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live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.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Make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sure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information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is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correct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confirm</w:t>
            </w:r>
            <w:proofErr w:type="spellEnd"/>
            <w:r w:rsidRPr="00E859D2">
              <w:rPr>
                <w:rFonts w:ascii="Microsoft Sans Serif" w:eastAsia="Arial Unicode MS" w:hAnsi="Microsoft Sans Serif" w:cs="Microsoft Sans Serif"/>
                <w:i/>
                <w:sz w:val="18"/>
                <w:szCs w:val="22"/>
              </w:rPr>
              <w:t>.</w:t>
            </w:r>
          </w:p>
          <w:p w:rsidR="00E859D2" w:rsidRPr="00E859D2" w:rsidRDefault="00E859D2" w:rsidP="00763927">
            <w:pPr>
              <w:spacing w:before="120" w:after="120"/>
              <w:rPr>
                <w:rFonts w:ascii="Microsoft Sans Serif" w:hAnsi="Microsoft Sans Serif" w:cs="Microsoft Sans Serif"/>
                <w:sz w:val="18"/>
                <w:szCs w:val="22"/>
              </w:rPr>
            </w:pPr>
          </w:p>
        </w:tc>
      </w:tr>
      <w:tr w:rsidR="00E859D2" w:rsidRPr="00E859D2" w:rsidTr="00763927">
        <w:trPr>
          <w:trHeight w:val="723"/>
        </w:trPr>
        <w:tc>
          <w:tcPr>
            <w:tcW w:w="3981" w:type="dxa"/>
            <w:vAlign w:val="center"/>
          </w:tcPr>
          <w:p w:rsidR="00E859D2" w:rsidRPr="00E859D2" w:rsidRDefault="00E859D2" w:rsidP="00763927">
            <w:pPr>
              <w:spacing w:before="120" w:after="120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Tasarım:</w:t>
            </w:r>
          </w:p>
          <w:p w:rsidR="00E859D2" w:rsidRPr="00E859D2" w:rsidRDefault="00E859D2" w:rsidP="00763927">
            <w:pPr>
              <w:spacing w:before="120" w:after="120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Design: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6639" w:type="dxa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fldChar w:fldCharType="end"/>
            </w:r>
            <w:bookmarkEnd w:id="0"/>
            <w:r w:rsidR="00496F54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 </w:t>
            </w:r>
            <w:proofErr w:type="gramStart"/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>EVET</w:t>
            </w:r>
            <w:proofErr w:type="gramEnd"/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 (</w:t>
            </w: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YES) </w:t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                    </w:t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fldChar w:fldCharType="end"/>
            </w:r>
            <w:r w:rsidR="00496F54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HARİÇ </w:t>
            </w: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(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Out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scope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)</w:t>
            </w:r>
          </w:p>
        </w:tc>
      </w:tr>
      <w:tr w:rsidR="00E859D2" w:rsidRPr="00E859D2" w:rsidTr="00763927">
        <w:trPr>
          <w:trHeight w:val="999"/>
        </w:trPr>
        <w:tc>
          <w:tcPr>
            <w:tcW w:w="3981" w:type="dxa"/>
            <w:vAlign w:val="center"/>
          </w:tcPr>
          <w:p w:rsidR="00E859D2" w:rsidRPr="00E859D2" w:rsidRDefault="00E859D2" w:rsidP="00763927">
            <w:pPr>
              <w:pStyle w:val="a"/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Varsa dış kaynaklı </w:t>
            </w:r>
            <w:proofErr w:type="gramStart"/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>proseslerinizi</w:t>
            </w:r>
            <w:proofErr w:type="gramEnd"/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 belirtiniz?</w:t>
            </w:r>
          </w:p>
          <w:p w:rsidR="00E859D2" w:rsidRPr="00E859D2" w:rsidRDefault="00E859D2" w:rsidP="00763927">
            <w:pPr>
              <w:pStyle w:val="a"/>
              <w:rPr>
                <w:rFonts w:ascii="Microsoft Sans Serif" w:hAnsi="Microsoft Sans Serif" w:cs="Microsoft Sans Serif"/>
                <w:b/>
                <w:bCs/>
                <w:sz w:val="18"/>
                <w:szCs w:val="22"/>
                <w:lang w:val="en-US"/>
              </w:rPr>
            </w:pP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>(Fason imalat vs.)</w:t>
            </w: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  <w:lang w:val="en-US"/>
              </w:rPr>
              <w:t xml:space="preserve"> </w:t>
            </w:r>
          </w:p>
          <w:p w:rsidR="00E859D2" w:rsidRPr="00E859D2" w:rsidRDefault="00E859D2" w:rsidP="00763927">
            <w:pPr>
              <w:pStyle w:val="a"/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If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there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is,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defined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exterior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processes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(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sub-production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etc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.):</w:t>
            </w:r>
          </w:p>
        </w:tc>
        <w:tc>
          <w:tcPr>
            <w:tcW w:w="6639" w:type="dxa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</w:pPr>
          </w:p>
        </w:tc>
      </w:tr>
    </w:tbl>
    <w:p w:rsidR="00E859D2" w:rsidRPr="00E859D2" w:rsidRDefault="00E859D2" w:rsidP="00E859D2">
      <w:pPr>
        <w:rPr>
          <w:rFonts w:ascii="Microsoft Sans Serif" w:hAnsi="Microsoft Sans Serif" w:cs="Microsoft Sans Serif"/>
          <w:vanish/>
          <w:sz w:val="18"/>
          <w:szCs w:val="22"/>
        </w:rPr>
      </w:pPr>
    </w:p>
    <w:tbl>
      <w:tblPr>
        <w:tblpPr w:leftFromText="141" w:rightFromText="141" w:vertAnchor="text" w:horzAnchor="margin" w:tblpX="-636" w:tblpY="31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4100"/>
        <w:gridCol w:w="5785"/>
      </w:tblGrid>
      <w:tr w:rsidR="00E859D2" w:rsidRPr="00E859D2" w:rsidTr="008104A1">
        <w:trPr>
          <w:cantSplit/>
          <w:trHeight w:val="402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bCs/>
                <w:sz w:val="18"/>
                <w:szCs w:val="22"/>
              </w:rPr>
              <w:t xml:space="preserve">A ) </w:t>
            </w:r>
          </w:p>
        </w:tc>
        <w:tc>
          <w:tcPr>
            <w:tcW w:w="9885" w:type="dxa"/>
            <w:gridSpan w:val="2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sz w:val="18"/>
                <w:szCs w:val="22"/>
              </w:rPr>
            </w:pPr>
          </w:p>
          <w:p w:rsidR="00E859D2" w:rsidRPr="00E859D2" w:rsidRDefault="00E859D2" w:rsidP="00763927">
            <w:pPr>
              <w:pStyle w:val="GvdeMetni"/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  <w:t>Kuruluş ve organizasyon hakkında bilgi</w:t>
            </w:r>
          </w:p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Information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about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company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organization</w:t>
            </w:r>
            <w:proofErr w:type="spellEnd"/>
          </w:p>
        </w:tc>
      </w:tr>
      <w:tr w:rsidR="00E859D2" w:rsidRPr="00E859D2" w:rsidTr="008104A1">
        <w:trPr>
          <w:cantSplit/>
          <w:trHeight w:val="727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1-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Firmanızda daha önceden ISO 9001, ISO 14001, </w:t>
            </w:r>
            <w:r w:rsidR="00E85BDE">
              <w:rPr>
                <w:rFonts w:ascii="Microsoft Sans Serif" w:hAnsi="Microsoft Sans Serif" w:cs="Microsoft Sans Serif"/>
                <w:sz w:val="18"/>
                <w:szCs w:val="22"/>
              </w:rPr>
              <w:t>ISO 45001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, sistem belgelendirmeleri mevcut mu? </w:t>
            </w:r>
          </w:p>
          <w:p w:rsidR="00E859D2" w:rsidRPr="00E859D2" w:rsidRDefault="00E859D2" w:rsidP="00E85BDE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If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your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company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is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already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ISO 9001, ISO 14001, </w:t>
            </w:r>
            <w:r w:rsidR="00E85BDE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ISO 45001</w:t>
            </w: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,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system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certifications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available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?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tabs>
                <w:tab w:val="left" w:pos="1856"/>
              </w:tabs>
              <w:jc w:val="both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ISO 9001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ab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ISO 14001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   </w:t>
            </w:r>
          </w:p>
          <w:p w:rsidR="00E859D2" w:rsidRPr="00E859D2" w:rsidRDefault="00E859D2" w:rsidP="00763927">
            <w:pPr>
              <w:tabs>
                <w:tab w:val="left" w:pos="1856"/>
              </w:tabs>
              <w:jc w:val="both"/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="00E85BDE">
              <w:rPr>
                <w:rFonts w:ascii="Microsoft Sans Serif" w:hAnsi="Microsoft Sans Serif" w:cs="Microsoft Sans Serif"/>
                <w:sz w:val="18"/>
                <w:szCs w:val="22"/>
              </w:rPr>
              <w:t>ISO 45001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ab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YOK/ NO</w:t>
            </w:r>
          </w:p>
          <w:p w:rsidR="00E859D2" w:rsidRPr="00E859D2" w:rsidRDefault="00E859D2" w:rsidP="00763927">
            <w:pPr>
              <w:tabs>
                <w:tab w:val="left" w:pos="1856"/>
              </w:tabs>
              <w:jc w:val="both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ISO 20000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ab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DİĞER/OTHERS:</w:t>
            </w:r>
          </w:p>
        </w:tc>
      </w:tr>
      <w:tr w:rsidR="00E859D2" w:rsidRPr="00E859D2" w:rsidTr="008104A1">
        <w:trPr>
          <w:cantSplit/>
          <w:trHeight w:val="695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2-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Tıbbi Cihazlar Yönetim Sistemi (TCYS)  uygulanması ve sürdürülmesi konusunda atanmış olan kişi ismi, mesleği ve irtibat bilgileri nedir?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For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Medical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Devices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Management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System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(TCYS)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name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person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who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has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been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assigned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to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implementation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maintenance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profession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what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contact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information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?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both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420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3-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ISO 13485 sisteminin faaliyete geçtiği tarih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ISO 13485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system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operation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date</w:t>
            </w:r>
            <w:proofErr w:type="spellEnd"/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both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411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4-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13485 ile ilgili bağımsız bir kuruluş veya müşteri tarafından gerçekleştirilmiş bir denetim/ onay /sertifika var mı? Kuruluşun ve sertifika adı?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Is 13485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audit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carried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out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by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an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independent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organization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or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is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there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a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client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/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approval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/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certificate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have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?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organization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certificate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name?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both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393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5-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Ürün Sınıfı nedir? (</w:t>
            </w:r>
            <w:r w:rsidR="00E85BDE">
              <w:rPr>
                <w:rFonts w:ascii="Microsoft Sans Serif" w:hAnsi="Microsoft Sans Serif" w:cs="Microsoft Sans Serif"/>
                <w:sz w:val="18"/>
                <w:szCs w:val="22"/>
              </w:rPr>
              <w:t>2017/45/EU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)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Product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class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?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I  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Is 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Im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 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IIa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  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IIb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   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III   </w:t>
            </w:r>
          </w:p>
        </w:tc>
      </w:tr>
      <w:tr w:rsidR="00E859D2" w:rsidRPr="00E859D2" w:rsidTr="008104A1">
        <w:trPr>
          <w:cantSplit/>
          <w:trHeight w:val="413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7-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Ürün Vücuda Yerleştirilebilir mi?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Is it an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Implantable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product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?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proofErr w:type="gram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Evet</w:t>
            </w:r>
            <w:proofErr w:type="gram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/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Yes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              </w:t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instrText xml:space="preserve"> FORMCHECKBOX </w:instrText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</w:r>
            <w:r w:rsidR="00DE0F90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separate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fldChar w:fldCharType="end"/>
            </w: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Hayır/No</w:t>
            </w:r>
          </w:p>
        </w:tc>
      </w:tr>
      <w:tr w:rsidR="00E859D2" w:rsidRPr="00E859D2" w:rsidTr="008104A1">
        <w:trPr>
          <w:cantSplit/>
          <w:trHeight w:val="405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8-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Ürün Kullanım Amacı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Intended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use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product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?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527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9-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Ürün Listesi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List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products</w:t>
            </w:r>
            <w:proofErr w:type="spellEnd"/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417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10-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Ürün Teknik Özellikleri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Technical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characteristics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product</w:t>
            </w:r>
            <w:proofErr w:type="spellEnd"/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1774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lastRenderedPageBreak/>
              <w:t>11-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Ürün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Harmonize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Standartları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Porudtc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Harmonized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Standards</w:t>
            </w:r>
            <w:proofErr w:type="spellEnd"/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704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12-</w:t>
            </w:r>
          </w:p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</w:p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pStyle w:val="GvdeMetni"/>
              <w:spacing w:after="0"/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 xml:space="preserve">Firmada çalışan toplam personel sayısı </w:t>
            </w:r>
          </w:p>
          <w:p w:rsidR="00E859D2" w:rsidRPr="00E859D2" w:rsidRDefault="00E859D2" w:rsidP="00763927">
            <w:pPr>
              <w:pStyle w:val="GvdeMetni"/>
              <w:spacing w:after="0"/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Number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personnel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 xml:space="preserve"> in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company</w:t>
            </w:r>
            <w:proofErr w:type="spellEnd"/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368"/>
        </w:trPr>
        <w:tc>
          <w:tcPr>
            <w:tcW w:w="713" w:type="dxa"/>
            <w:vMerge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pStyle w:val="GvdeMetni"/>
              <w:spacing w:after="0"/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</w:pPr>
            <w:proofErr w:type="gram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  <w:t>a</w:t>
            </w:r>
            <w:proofErr w:type="gram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 xml:space="preserve">- Üretimde (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production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)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338"/>
        </w:trPr>
        <w:tc>
          <w:tcPr>
            <w:tcW w:w="713" w:type="dxa"/>
            <w:vMerge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pStyle w:val="GvdeMetni"/>
              <w:spacing w:after="0"/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</w:pPr>
            <w:proofErr w:type="gram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  <w:t>b</w:t>
            </w:r>
            <w:proofErr w:type="gram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- Tasarımda/Ar-Ge de (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design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/R&amp;D)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273"/>
        </w:trPr>
        <w:tc>
          <w:tcPr>
            <w:tcW w:w="713" w:type="dxa"/>
            <w:vMerge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pStyle w:val="GvdeMetni"/>
              <w:spacing w:after="0"/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</w:pPr>
            <w:proofErr w:type="gram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  <w:t>c</w:t>
            </w:r>
            <w:proofErr w:type="gram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- Taşeron (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Subcontractor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)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263"/>
        </w:trPr>
        <w:tc>
          <w:tcPr>
            <w:tcW w:w="713" w:type="dxa"/>
            <w:vMerge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pStyle w:val="GvdeMetni"/>
              <w:spacing w:after="0"/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</w:pPr>
            <w:proofErr w:type="gram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  <w:lang w:val="tr-TR"/>
              </w:rPr>
              <w:t>d</w:t>
            </w:r>
            <w:proofErr w:type="gram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- Yarı zamanlı (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>part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  <w:lang w:val="tr-TR"/>
              </w:rPr>
              <w:t xml:space="preserve"> time)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560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B )</w:t>
            </w:r>
          </w:p>
        </w:tc>
        <w:tc>
          <w:tcPr>
            <w:tcW w:w="9885" w:type="dxa"/>
            <w:gridSpan w:val="2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Ürün / </w:t>
            </w:r>
            <w:proofErr w:type="gram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Hizmet  Hakkında</w:t>
            </w:r>
            <w:proofErr w:type="gramEnd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Bilgi</w:t>
            </w:r>
          </w:p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Information </w:t>
            </w:r>
            <w:proofErr w:type="spell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about</w:t>
            </w:r>
            <w:proofErr w:type="spellEnd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product</w:t>
            </w:r>
            <w:proofErr w:type="spellEnd"/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/service</w:t>
            </w:r>
          </w:p>
        </w:tc>
      </w:tr>
      <w:tr w:rsidR="00E859D2" w:rsidRPr="00E859D2" w:rsidTr="008104A1">
        <w:trPr>
          <w:cantSplit/>
          <w:trHeight w:val="1580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13-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 xml:space="preserve">Firmanın belgelendirme adresi dışında kapsamla ile ilgili faaliyet( </w:t>
            </w:r>
            <w:proofErr w:type="spellStart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leri</w:t>
            </w:r>
            <w:proofErr w:type="spellEnd"/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) mevcut ise bu yerlere ait bilgiler veriniz.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Outside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scope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activities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associated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with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company's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certification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,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address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(s)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if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available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please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provide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information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about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these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places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.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both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  <w:tr w:rsidR="00E859D2" w:rsidRPr="00E859D2" w:rsidTr="008104A1">
        <w:trPr>
          <w:cantSplit/>
          <w:trHeight w:val="1674"/>
        </w:trPr>
        <w:tc>
          <w:tcPr>
            <w:tcW w:w="713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b/>
                <w:sz w:val="18"/>
                <w:szCs w:val="22"/>
              </w:rPr>
              <w:t>14-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r w:rsidRPr="00E859D2">
              <w:rPr>
                <w:rFonts w:ascii="Microsoft Sans Serif" w:hAnsi="Microsoft Sans Serif" w:cs="Microsoft Sans Serif"/>
                <w:sz w:val="18"/>
                <w:szCs w:val="22"/>
              </w:rPr>
              <w:t>Firmada sunulan ürün ve hizmetler ile ilgili kapsamı belirtiniz. Ürünlerinizi yazınız. Üretim akış şemalarınızı lütfen gönderiniz.</w:t>
            </w:r>
          </w:p>
          <w:p w:rsidR="00E859D2" w:rsidRPr="00E859D2" w:rsidRDefault="00E859D2" w:rsidP="00763927">
            <w:pPr>
              <w:rPr>
                <w:rFonts w:ascii="Microsoft Sans Serif" w:hAnsi="Microsoft Sans Serif" w:cs="Microsoft Sans Serif"/>
                <w:sz w:val="18"/>
                <w:szCs w:val="22"/>
              </w:rPr>
            </w:pP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Please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indicate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scope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of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products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and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services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offered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in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the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company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.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Please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write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your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products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.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Please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send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it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to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production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flow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 xml:space="preserve"> </w:t>
            </w:r>
            <w:proofErr w:type="spellStart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charts</w:t>
            </w:r>
            <w:proofErr w:type="spellEnd"/>
            <w:r w:rsidRPr="00E859D2">
              <w:rPr>
                <w:rFonts w:ascii="Microsoft Sans Serif" w:hAnsi="Microsoft Sans Serif" w:cs="Microsoft Sans Serif"/>
                <w:i/>
                <w:sz w:val="18"/>
                <w:szCs w:val="22"/>
              </w:rPr>
              <w:t>.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E859D2" w:rsidRPr="00E859D2" w:rsidRDefault="00E859D2" w:rsidP="00763927">
            <w:pPr>
              <w:jc w:val="both"/>
              <w:rPr>
                <w:rFonts w:ascii="Microsoft Sans Serif" w:hAnsi="Microsoft Sans Serif" w:cs="Microsoft Sans Serif"/>
                <w:b/>
                <w:color w:val="000000"/>
                <w:sz w:val="18"/>
                <w:szCs w:val="22"/>
              </w:rPr>
            </w:pPr>
          </w:p>
        </w:tc>
      </w:tr>
    </w:tbl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349"/>
        <w:jc w:val="both"/>
        <w:rPr>
          <w:rFonts w:ascii="Microsoft Sans Serif" w:hAnsi="Microsoft Sans Serif" w:cs="Microsoft Sans Serif"/>
          <w:b/>
          <w:sz w:val="18"/>
          <w:szCs w:val="22"/>
        </w:rPr>
      </w:pPr>
      <w:r w:rsidRPr="00E859D2">
        <w:rPr>
          <w:rFonts w:ascii="Microsoft Sans Serif" w:hAnsi="Microsoft Sans Serif" w:cs="Microsoft Sans Serif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8102" wp14:editId="222E2223">
                <wp:simplePos x="0" y="0"/>
                <wp:positionH relativeFrom="column">
                  <wp:posOffset>-236855</wp:posOffset>
                </wp:positionH>
                <wp:positionV relativeFrom="paragraph">
                  <wp:posOffset>63500</wp:posOffset>
                </wp:positionV>
                <wp:extent cx="2495550" cy="896620"/>
                <wp:effectExtent l="7620" t="13970" r="11430" b="1333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D2" w:rsidRPr="00BD3904" w:rsidRDefault="00E859D2" w:rsidP="00E859D2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D39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Adı Soyadı, İmza, Tarih</w:t>
                            </w:r>
                          </w:p>
                          <w:p w:rsidR="00E859D2" w:rsidRPr="00BD3904" w:rsidRDefault="00E859D2" w:rsidP="00E859D2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D39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Full name, </w:t>
                            </w:r>
                            <w:proofErr w:type="spellStart"/>
                            <w:r w:rsidRPr="00BD39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spellEnd"/>
                            <w:r w:rsidRPr="00BD39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BD390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proofErr w:type="spellEnd"/>
                          </w:p>
                          <w:p w:rsidR="00E859D2" w:rsidRPr="00BD3904" w:rsidRDefault="00E859D2" w:rsidP="00E859D2">
                            <w:pPr>
                              <w:rPr>
                                <w:rFonts w:ascii="Arial" w:hAnsi="Arial" w:cs="Arial"/>
                              </w:rPr>
                            </w:pPr>
                            <w:permStart w:id="1718369079" w:edGrp="everyone"/>
                            <w:permEnd w:id="171836907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C810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8.65pt;margin-top:5pt;width:196.5pt;height:70.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">
                <v:textbox>
                  <w:txbxContent>
                    <w:p w:rsidR="00E859D2" w:rsidRPr="00BD3904" w:rsidRDefault="00E859D2" w:rsidP="00E859D2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D39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Adı Soyadı, İmza, Tarih</w:t>
                      </w:r>
                    </w:p>
                    <w:p w:rsidR="00E859D2" w:rsidRPr="00BD3904" w:rsidRDefault="00E859D2" w:rsidP="00E859D2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D39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Full name, </w:t>
                      </w:r>
                      <w:proofErr w:type="spellStart"/>
                      <w:r w:rsidRPr="00BD39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signature</w:t>
                      </w:r>
                      <w:proofErr w:type="spellEnd"/>
                      <w:r w:rsidRPr="00BD39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BD390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date</w:t>
                      </w:r>
                      <w:proofErr w:type="spellEnd"/>
                    </w:p>
                    <w:p w:rsidR="00E859D2" w:rsidRPr="00BD3904" w:rsidRDefault="00E859D2" w:rsidP="00E859D2">
                      <w:pPr>
                        <w:rPr>
                          <w:rFonts w:ascii="Arial" w:hAnsi="Arial" w:cs="Arial"/>
                        </w:rPr>
                      </w:pPr>
                      <w:permStart w:id="1718369079" w:edGrp="everyone"/>
                      <w:permEnd w:id="1718369079"/>
                    </w:p>
                  </w:txbxContent>
                </v:textbox>
              </v:shape>
            </w:pict>
          </mc:Fallback>
        </mc:AlternateContent>
      </w:r>
    </w:p>
    <w:p w:rsidR="00E859D2" w:rsidRPr="00E859D2" w:rsidRDefault="00E859D2" w:rsidP="00E859D2">
      <w:pPr>
        <w:ind w:left="-709"/>
        <w:jc w:val="both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right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ind w:left="-709"/>
        <w:jc w:val="right"/>
        <w:rPr>
          <w:rFonts w:ascii="Microsoft Sans Serif" w:hAnsi="Microsoft Sans Serif" w:cs="Microsoft Sans Serif"/>
          <w:b/>
          <w:sz w:val="18"/>
          <w:szCs w:val="22"/>
        </w:rPr>
      </w:pPr>
    </w:p>
    <w:p w:rsidR="00E859D2" w:rsidRPr="00E859D2" w:rsidRDefault="00E859D2" w:rsidP="00E859D2">
      <w:pPr>
        <w:tabs>
          <w:tab w:val="left" w:pos="5190"/>
        </w:tabs>
        <w:ind w:left="-709"/>
        <w:rPr>
          <w:rFonts w:ascii="Microsoft Sans Serif" w:hAnsi="Microsoft Sans Serif" w:cs="Microsoft Sans Serif"/>
          <w:b/>
          <w:sz w:val="18"/>
          <w:szCs w:val="22"/>
        </w:rPr>
      </w:pPr>
      <w:r w:rsidRPr="00E859D2">
        <w:rPr>
          <w:rFonts w:ascii="Microsoft Sans Serif" w:hAnsi="Microsoft Sans Serif" w:cs="Microsoft Sans Serif"/>
          <w:b/>
          <w:sz w:val="18"/>
          <w:szCs w:val="22"/>
        </w:rPr>
        <w:tab/>
      </w:r>
    </w:p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p w:rsidR="00E859D2" w:rsidRPr="00E859D2" w:rsidRDefault="00E859D2" w:rsidP="00E859D2">
      <w:pPr>
        <w:rPr>
          <w:rFonts w:ascii="Microsoft Sans Serif" w:hAnsi="Microsoft Sans Serif" w:cs="Microsoft Sans Serif"/>
          <w:sz w:val="18"/>
          <w:szCs w:val="22"/>
        </w:rPr>
      </w:pPr>
    </w:p>
    <w:p w:rsidR="00E859D2" w:rsidRPr="00E859D2" w:rsidRDefault="00E859D2" w:rsidP="00E859D2">
      <w:pPr>
        <w:tabs>
          <w:tab w:val="left" w:pos="8025"/>
        </w:tabs>
        <w:rPr>
          <w:rFonts w:ascii="Microsoft Sans Serif" w:hAnsi="Microsoft Sans Serif" w:cs="Microsoft Sans Serif"/>
          <w:sz w:val="18"/>
          <w:szCs w:val="22"/>
        </w:rPr>
      </w:pPr>
    </w:p>
    <w:p w:rsidR="009B34CA" w:rsidRPr="00E859D2" w:rsidRDefault="009B34CA">
      <w:pPr>
        <w:rPr>
          <w:rFonts w:ascii="Microsoft Sans Serif" w:hAnsi="Microsoft Sans Serif" w:cs="Microsoft Sans Serif"/>
          <w:sz w:val="18"/>
          <w:szCs w:val="22"/>
        </w:rPr>
      </w:pPr>
      <w:bookmarkStart w:id="1" w:name="_GoBack"/>
      <w:bookmarkEnd w:id="1"/>
    </w:p>
    <w:sectPr w:rsidR="009B34CA" w:rsidRPr="00E859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90" w:rsidRDefault="00DE0F90" w:rsidP="00E859D2">
      <w:r>
        <w:separator/>
      </w:r>
    </w:p>
  </w:endnote>
  <w:endnote w:type="continuationSeparator" w:id="0">
    <w:p w:rsidR="00DE0F90" w:rsidRDefault="00DE0F90" w:rsidP="00E8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5"/>
      <w:gridCol w:w="2265"/>
      <w:gridCol w:w="2266"/>
      <w:gridCol w:w="2266"/>
    </w:tblGrid>
    <w:tr w:rsidR="00E859D2" w:rsidRPr="00496F54" w:rsidTr="00E859D2">
      <w:tc>
        <w:tcPr>
          <w:tcW w:w="1250" w:type="pct"/>
          <w:vAlign w:val="center"/>
        </w:tcPr>
        <w:p w:rsidR="00E859D2" w:rsidRPr="00496F54" w:rsidRDefault="00E859D2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proofErr w:type="spellStart"/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Doküman</w:t>
          </w:r>
          <w:proofErr w:type="spellEnd"/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 xml:space="preserve"> No</w:t>
          </w:r>
        </w:p>
      </w:tc>
      <w:tc>
        <w:tcPr>
          <w:tcW w:w="1250" w:type="pct"/>
          <w:vAlign w:val="center"/>
        </w:tcPr>
        <w:p w:rsidR="00E859D2" w:rsidRPr="00496F54" w:rsidRDefault="00E859D2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proofErr w:type="spellStart"/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Tarih</w:t>
          </w:r>
          <w:proofErr w:type="spellEnd"/>
        </w:p>
      </w:tc>
      <w:tc>
        <w:tcPr>
          <w:tcW w:w="1250" w:type="pct"/>
          <w:vAlign w:val="center"/>
        </w:tcPr>
        <w:p w:rsidR="00E859D2" w:rsidRPr="00496F54" w:rsidRDefault="00E859D2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proofErr w:type="spellStart"/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Revizyon</w:t>
          </w:r>
          <w:proofErr w:type="spellEnd"/>
        </w:p>
      </w:tc>
      <w:tc>
        <w:tcPr>
          <w:tcW w:w="1250" w:type="pct"/>
          <w:vAlign w:val="center"/>
        </w:tcPr>
        <w:p w:rsidR="00E859D2" w:rsidRPr="00496F54" w:rsidRDefault="00E859D2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proofErr w:type="spellStart"/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Sayfa</w:t>
          </w:r>
          <w:proofErr w:type="spellEnd"/>
        </w:p>
      </w:tc>
    </w:tr>
    <w:tr w:rsidR="00E859D2" w:rsidRPr="00496F54" w:rsidTr="00E859D2">
      <w:tc>
        <w:tcPr>
          <w:tcW w:w="1250" w:type="pct"/>
          <w:vAlign w:val="center"/>
        </w:tcPr>
        <w:p w:rsidR="00E859D2" w:rsidRPr="00496F54" w:rsidRDefault="00E859D2" w:rsidP="00496F54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F</w:t>
          </w:r>
          <w:r w:rsidR="00496F54"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QF.264</w:t>
          </w:r>
        </w:p>
      </w:tc>
      <w:tc>
        <w:tcPr>
          <w:tcW w:w="1250" w:type="pct"/>
          <w:vAlign w:val="center"/>
        </w:tcPr>
        <w:p w:rsidR="00E859D2" w:rsidRPr="00496F54" w:rsidRDefault="00496F54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15.07.2023</w:t>
          </w:r>
        </w:p>
      </w:tc>
      <w:tc>
        <w:tcPr>
          <w:tcW w:w="1250" w:type="pct"/>
          <w:vAlign w:val="center"/>
        </w:tcPr>
        <w:p w:rsidR="00E859D2" w:rsidRPr="00496F54" w:rsidRDefault="00E859D2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0</w:t>
          </w:r>
          <w:r w:rsidR="00496F54"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>0</w:t>
          </w:r>
        </w:p>
      </w:tc>
      <w:tc>
        <w:tcPr>
          <w:tcW w:w="1250" w:type="pct"/>
          <w:vAlign w:val="center"/>
        </w:tcPr>
        <w:p w:rsidR="00E859D2" w:rsidRPr="00496F54" w:rsidRDefault="00E859D2" w:rsidP="00E859D2">
          <w:pPr>
            <w:tabs>
              <w:tab w:val="center" w:pos="4153"/>
              <w:tab w:val="right" w:pos="8306"/>
            </w:tabs>
            <w:jc w:val="center"/>
            <w:rPr>
              <w:rFonts w:ascii="Microsoft Sans Serif" w:hAnsi="Microsoft Sans Serif" w:cs="Microsoft Sans Serif"/>
              <w:sz w:val="20"/>
              <w:szCs w:val="20"/>
              <w:lang w:val="en-GB"/>
            </w:rPr>
          </w:pP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fldChar w:fldCharType="begin"/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instrText xml:space="preserve"> PAGE </w:instrText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fldChar w:fldCharType="separate"/>
          </w:r>
          <w:r w:rsidR="00496F54">
            <w:rPr>
              <w:rFonts w:ascii="Microsoft Sans Serif" w:hAnsi="Microsoft Sans Serif" w:cs="Microsoft Sans Serif"/>
              <w:noProof/>
              <w:sz w:val="20"/>
              <w:szCs w:val="20"/>
              <w:lang w:val="en-GB"/>
            </w:rPr>
            <w:t>2</w:t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fldChar w:fldCharType="end"/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t xml:space="preserve"> of </w:t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fldChar w:fldCharType="begin"/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instrText xml:space="preserve"> NUMPAGES </w:instrText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fldChar w:fldCharType="separate"/>
          </w:r>
          <w:r w:rsidR="00496F54">
            <w:rPr>
              <w:rFonts w:ascii="Microsoft Sans Serif" w:hAnsi="Microsoft Sans Serif" w:cs="Microsoft Sans Serif"/>
              <w:noProof/>
              <w:sz w:val="20"/>
              <w:szCs w:val="20"/>
              <w:lang w:val="en-GB"/>
            </w:rPr>
            <w:t>2</w:t>
          </w:r>
          <w:r w:rsidRPr="00496F54">
            <w:rPr>
              <w:rFonts w:ascii="Microsoft Sans Serif" w:hAnsi="Microsoft Sans Serif" w:cs="Microsoft Sans Serif"/>
              <w:sz w:val="20"/>
              <w:szCs w:val="20"/>
              <w:lang w:val="en-GB"/>
            </w:rPr>
            <w:fldChar w:fldCharType="end"/>
          </w:r>
        </w:p>
      </w:tc>
    </w:tr>
  </w:tbl>
  <w:p w:rsidR="00E859D2" w:rsidRPr="00496F54" w:rsidRDefault="00E859D2">
    <w:pPr>
      <w:pStyle w:val="AltBilgi"/>
      <w:rPr>
        <w:rFonts w:ascii="Microsoft Sans Serif" w:hAnsi="Microsoft Sans Serif" w:cs="Microsoft Sans Seri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90" w:rsidRDefault="00DE0F90" w:rsidP="00E859D2">
      <w:r>
        <w:separator/>
      </w:r>
    </w:p>
  </w:footnote>
  <w:footnote w:type="continuationSeparator" w:id="0">
    <w:p w:rsidR="00DE0F90" w:rsidRDefault="00DE0F90" w:rsidP="00E8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9"/>
      <w:gridCol w:w="7333"/>
    </w:tblGrid>
    <w:tr w:rsidR="00E859D2" w:rsidRPr="00E859D2" w:rsidTr="00496F54">
      <w:trPr>
        <w:trHeight w:val="567"/>
      </w:trPr>
      <w:tc>
        <w:tcPr>
          <w:tcW w:w="954" w:type="pct"/>
          <w:vAlign w:val="center"/>
        </w:tcPr>
        <w:p w:rsidR="00E859D2" w:rsidRPr="00E859D2" w:rsidRDefault="00496F54" w:rsidP="00E859D2">
          <w:pPr>
            <w:tabs>
              <w:tab w:val="center" w:pos="4153"/>
              <w:tab w:val="right" w:pos="8306"/>
              <w:tab w:val="right" w:pos="9540"/>
            </w:tabs>
            <w:jc w:val="center"/>
            <w:rPr>
              <w:szCs w:val="20"/>
              <w:lang w:val="en-GB"/>
            </w:rPr>
          </w:pPr>
          <w:r w:rsidRPr="00AD19F0">
            <w:rPr>
              <w:b/>
              <w:noProof/>
              <w:sz w:val="22"/>
              <w:szCs w:val="22"/>
            </w:rPr>
            <w:drawing>
              <wp:inline distT="0" distB="0" distL="0" distR="0">
                <wp:extent cx="937260" cy="532130"/>
                <wp:effectExtent l="0" t="0" r="0" b="1270"/>
                <wp:docPr id="3" name="Resim 3" descr="mail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il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vAlign w:val="center"/>
        </w:tcPr>
        <w:p w:rsidR="00E859D2" w:rsidRPr="00E859D2" w:rsidRDefault="00E859D2" w:rsidP="00496F54">
          <w:pPr>
            <w:tabs>
              <w:tab w:val="center" w:pos="4153"/>
              <w:tab w:val="right" w:pos="8306"/>
            </w:tabs>
            <w:ind w:left="-45" w:right="-107"/>
            <w:jc w:val="center"/>
            <w:rPr>
              <w:b/>
              <w:szCs w:val="20"/>
              <w:lang w:val="en-GB"/>
            </w:rPr>
          </w:pPr>
          <w:r w:rsidRPr="00496F54">
            <w:rPr>
              <w:rFonts w:ascii="Arial" w:hAnsi="Arial" w:cs="Arial"/>
              <w:b/>
              <w:sz w:val="28"/>
              <w:szCs w:val="28"/>
              <w:lang w:val="en-US"/>
            </w:rPr>
            <w:t>MEDİKAL CİHAZLAR EK BAŞVURU FORMU</w:t>
          </w:r>
        </w:p>
      </w:tc>
    </w:tr>
  </w:tbl>
  <w:p w:rsidR="00E859D2" w:rsidRDefault="00E859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3D"/>
    <w:rsid w:val="001127BE"/>
    <w:rsid w:val="003A48A5"/>
    <w:rsid w:val="00496F54"/>
    <w:rsid w:val="008104A1"/>
    <w:rsid w:val="009B34CA"/>
    <w:rsid w:val="009D093D"/>
    <w:rsid w:val="00DE0F90"/>
    <w:rsid w:val="00DF6301"/>
    <w:rsid w:val="00E859D2"/>
    <w:rsid w:val="00E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170A7"/>
  <w15:chartTrackingRefBased/>
  <w15:docId w15:val="{2C0F7BFD-CB66-4F5A-8924-BC900ECB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59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59D2"/>
  </w:style>
  <w:style w:type="paragraph" w:styleId="AltBilgi">
    <w:name w:val="footer"/>
    <w:basedOn w:val="Normal"/>
    <w:link w:val="AltBilgiChar"/>
    <w:uiPriority w:val="99"/>
    <w:unhideWhenUsed/>
    <w:rsid w:val="00E859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59D2"/>
  </w:style>
  <w:style w:type="paragraph" w:customStyle="1" w:styleId="a">
    <w:basedOn w:val="Normal"/>
    <w:next w:val="AltBilgi"/>
    <w:rsid w:val="00E859D2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E859D2"/>
    <w:pPr>
      <w:spacing w:after="120"/>
    </w:pPr>
    <w:rPr>
      <w:sz w:val="20"/>
      <w:szCs w:val="20"/>
      <w:lang w:val="en-GB" w:eastAsia="it-IT"/>
    </w:rPr>
  </w:style>
  <w:style w:type="character" w:customStyle="1" w:styleId="GvdeMetniChar">
    <w:name w:val="Gövde Metni Char"/>
    <w:basedOn w:val="VarsaylanParagrafYazTipi"/>
    <w:link w:val="GvdeMetni"/>
    <w:rsid w:val="00E859D2"/>
    <w:rPr>
      <w:rFonts w:ascii="Times New Roman" w:eastAsia="Times New Roman" w:hAnsi="Times New Roman" w:cs="Times New Roman"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0418-0CE4-42B6-BEE8-BCCF5911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8</cp:revision>
  <dcterms:created xsi:type="dcterms:W3CDTF">2023-01-10T17:00:00Z</dcterms:created>
  <dcterms:modified xsi:type="dcterms:W3CDTF">2023-11-26T19:10:00Z</dcterms:modified>
</cp:coreProperties>
</file>